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B2" w:rsidRPr="000F5EB2" w:rsidRDefault="000F5EB2" w:rsidP="00A4754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A47542" w:rsidRPr="000F5EB2" w:rsidRDefault="00A47542" w:rsidP="00A4754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F5EB2">
        <w:rPr>
          <w:rFonts w:ascii="Arial" w:eastAsia="Times New Roman" w:hAnsi="Arial" w:cs="Arial"/>
          <w:b/>
          <w:sz w:val="20"/>
          <w:szCs w:val="20"/>
          <w:lang w:val="es-ES" w:eastAsia="es-ES"/>
        </w:rPr>
        <w:t>DECLARACIÓN JURADA</w:t>
      </w:r>
    </w:p>
    <w:p w:rsidR="00A47542" w:rsidRPr="000F5EB2" w:rsidRDefault="000F5EB2" w:rsidP="00A4754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F5EB2">
        <w:rPr>
          <w:rFonts w:ascii="Arial" w:eastAsia="Times New Roman" w:hAnsi="Arial" w:cs="Arial"/>
          <w:b/>
          <w:sz w:val="20"/>
          <w:szCs w:val="20"/>
          <w:lang w:val="es-ES" w:eastAsia="es-ES"/>
        </w:rPr>
        <w:t>AUSENCIA DE CONFLICTOS DE INTERÉS</w:t>
      </w:r>
    </w:p>
    <w:p w:rsidR="00A47542" w:rsidRPr="000F5EB2" w:rsidRDefault="00A47542" w:rsidP="00A47542">
      <w:pPr>
        <w:tabs>
          <w:tab w:val="center" w:pos="4419"/>
          <w:tab w:val="right" w:pos="883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F5EB2" w:rsidRDefault="000F5EB2" w:rsidP="00A47542">
      <w:pPr>
        <w:tabs>
          <w:tab w:val="center" w:pos="4419"/>
          <w:tab w:val="right" w:pos="883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47542" w:rsidRPr="000F5EB2" w:rsidRDefault="00A47542" w:rsidP="00A47542">
      <w:pPr>
        <w:tabs>
          <w:tab w:val="center" w:pos="4419"/>
          <w:tab w:val="right" w:pos="883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F5E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firmante, en su calidad de oferente o de representante legal del oferente (nombre o razón social), </w:t>
      </w:r>
      <w:r w:rsidR="000F5EB2">
        <w:rPr>
          <w:rFonts w:ascii="Arial" w:eastAsia="Times New Roman" w:hAnsi="Arial" w:cs="Arial"/>
          <w:sz w:val="20"/>
          <w:szCs w:val="20"/>
          <w:lang w:val="es-ES" w:eastAsia="es-ES"/>
        </w:rPr>
        <w:t>RUT</w:t>
      </w:r>
      <w:r w:rsidRPr="000F5E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proofErr w:type="spellStart"/>
      <w:r w:rsidRPr="000F5EB2">
        <w:rPr>
          <w:rFonts w:ascii="Arial" w:eastAsia="Times New Roman" w:hAnsi="Arial" w:cs="Arial"/>
          <w:sz w:val="20"/>
          <w:szCs w:val="20"/>
          <w:lang w:val="es-ES" w:eastAsia="es-ES"/>
        </w:rPr>
        <w:t>Nº</w:t>
      </w:r>
      <w:proofErr w:type="spellEnd"/>
      <w:r w:rsidR="000F5EB2">
        <w:rPr>
          <w:rFonts w:ascii="Arial" w:eastAsia="Times New Roman" w:hAnsi="Arial" w:cs="Arial"/>
          <w:sz w:val="20"/>
          <w:szCs w:val="20"/>
          <w:lang w:val="es-ES" w:eastAsia="es-ES"/>
        </w:rPr>
        <w:t>(</w:t>
      </w:r>
      <w:proofErr w:type="spellStart"/>
      <w:r w:rsidR="000F5EB2">
        <w:rPr>
          <w:rFonts w:ascii="Arial" w:eastAsia="Times New Roman" w:hAnsi="Arial" w:cs="Arial"/>
          <w:sz w:val="20"/>
          <w:szCs w:val="20"/>
          <w:lang w:val="es-ES" w:eastAsia="es-ES"/>
        </w:rPr>
        <w:t>xx.xxx.xxx</w:t>
      </w:r>
      <w:proofErr w:type="spellEnd"/>
      <w:r w:rsidR="000F5EB2">
        <w:rPr>
          <w:rFonts w:ascii="Arial" w:eastAsia="Times New Roman" w:hAnsi="Arial" w:cs="Arial"/>
          <w:sz w:val="20"/>
          <w:szCs w:val="20"/>
          <w:lang w:val="es-ES" w:eastAsia="es-ES"/>
        </w:rPr>
        <w:t>-x)</w:t>
      </w:r>
      <w:r w:rsidRPr="000F5EB2">
        <w:rPr>
          <w:rFonts w:ascii="Arial" w:eastAsia="Times New Roman" w:hAnsi="Arial" w:cs="Arial"/>
          <w:sz w:val="20"/>
          <w:szCs w:val="20"/>
          <w:lang w:val="es-ES" w:eastAsia="es-ES"/>
        </w:rPr>
        <w:t>, declara bajo juramento que:</w:t>
      </w:r>
      <w:bookmarkStart w:id="0" w:name="_GoBack"/>
      <w:bookmarkEnd w:id="0"/>
    </w:p>
    <w:p w:rsidR="00A47542" w:rsidRPr="000F5EB2" w:rsidRDefault="00A47542" w:rsidP="00A47542">
      <w:pPr>
        <w:tabs>
          <w:tab w:val="center" w:pos="4419"/>
          <w:tab w:val="right" w:pos="8838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47542" w:rsidRPr="000F5EB2" w:rsidRDefault="00A47542" w:rsidP="00A47542">
      <w:pPr>
        <w:widowControl w:val="0"/>
        <w:numPr>
          <w:ilvl w:val="0"/>
          <w:numId w:val="1"/>
        </w:numPr>
        <w:tabs>
          <w:tab w:val="center" w:pos="4419"/>
          <w:tab w:val="right" w:pos="8838"/>
        </w:tabs>
        <w:autoSpaceDE w:val="0"/>
        <w:autoSpaceDN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F5E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</w:t>
      </w:r>
      <w:r w:rsidR="000F5EB2">
        <w:rPr>
          <w:rFonts w:ascii="Arial" w:eastAsia="Times New Roman" w:hAnsi="Arial" w:cs="Arial"/>
          <w:sz w:val="20"/>
          <w:szCs w:val="20"/>
          <w:lang w:val="es-ES" w:eastAsia="es-ES"/>
        </w:rPr>
        <w:t>proveedor (o sus representantes legales)</w:t>
      </w:r>
      <w:r w:rsidRPr="000F5E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no es funcionario directivo de la Universidad de Chile.</w:t>
      </w:r>
    </w:p>
    <w:p w:rsidR="00A47542" w:rsidRPr="000F5EB2" w:rsidRDefault="00A47542" w:rsidP="00A47542">
      <w:pPr>
        <w:tabs>
          <w:tab w:val="center" w:pos="4419"/>
          <w:tab w:val="right" w:pos="8838"/>
        </w:tabs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47542" w:rsidRPr="000F5EB2" w:rsidRDefault="00A47542" w:rsidP="00A47542">
      <w:pPr>
        <w:widowControl w:val="0"/>
        <w:numPr>
          <w:ilvl w:val="0"/>
          <w:numId w:val="1"/>
        </w:numPr>
        <w:tabs>
          <w:tab w:val="center" w:pos="4419"/>
          <w:tab w:val="right" w:pos="8838"/>
        </w:tabs>
        <w:autoSpaceDE w:val="0"/>
        <w:autoSpaceDN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F5E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</w:t>
      </w:r>
      <w:r w:rsidR="000F5E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proveedor (o sus representantes legales) </w:t>
      </w:r>
      <w:r w:rsidRPr="000F5E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no está unido a alguno de los funcionarios directivos de la Universidad de Chile por los vínculos de parentesco descritos en la letra b) del Artículo 54 </w:t>
      </w:r>
      <w:proofErr w:type="spellStart"/>
      <w:r w:rsidRPr="000F5EB2">
        <w:rPr>
          <w:rFonts w:ascii="Arial" w:eastAsia="Times New Roman" w:hAnsi="Arial" w:cs="Arial"/>
          <w:sz w:val="20"/>
          <w:szCs w:val="20"/>
          <w:lang w:val="es-ES" w:eastAsia="es-ES"/>
        </w:rPr>
        <w:t>de</w:t>
      </w:r>
      <w:r w:rsidR="000F5EB2">
        <w:rPr>
          <w:rFonts w:ascii="Arial" w:eastAsia="Times New Roman" w:hAnsi="Arial" w:cs="Arial"/>
          <w:sz w:val="20"/>
          <w:szCs w:val="20"/>
          <w:lang w:val="es-ES" w:eastAsia="es-ES"/>
        </w:rPr>
        <w:t>l</w:t>
      </w:r>
      <w:proofErr w:type="spellEnd"/>
      <w:r w:rsidR="000F5E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D.F.L. N°1/19.653 de 2000 </w:t>
      </w:r>
      <w:proofErr w:type="spellStart"/>
      <w:r w:rsidR="000F5EB2">
        <w:rPr>
          <w:rFonts w:ascii="Arial" w:eastAsia="Times New Roman" w:hAnsi="Arial" w:cs="Arial"/>
          <w:sz w:val="20"/>
          <w:szCs w:val="20"/>
          <w:lang w:val="es-ES" w:eastAsia="es-ES"/>
        </w:rPr>
        <w:t>del</w:t>
      </w:r>
      <w:proofErr w:type="spellEnd"/>
      <w:r w:rsidR="000F5E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Ministerio Secretaría General de la Presidencia, que fija el texto refundido, coordinado y sistematizado de</w:t>
      </w:r>
      <w:r w:rsidRPr="000F5E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la Ley Nº18.575, Ley Orgánica Constitucional de Bases Generales de la Administración del Estado.</w:t>
      </w:r>
    </w:p>
    <w:p w:rsidR="00A47542" w:rsidRPr="000F5EB2" w:rsidRDefault="00A47542" w:rsidP="00A47542">
      <w:pPr>
        <w:widowControl w:val="0"/>
        <w:autoSpaceDE w:val="0"/>
        <w:autoSpaceDN w:val="0"/>
        <w:spacing w:after="0" w:line="276" w:lineRule="auto"/>
        <w:ind w:left="426" w:hanging="286"/>
        <w:rPr>
          <w:rFonts w:ascii="Arial" w:eastAsia="Arial" w:hAnsi="Arial" w:cs="Arial"/>
          <w:sz w:val="20"/>
          <w:szCs w:val="20"/>
        </w:rPr>
      </w:pPr>
    </w:p>
    <w:p w:rsidR="00A47542" w:rsidRPr="000F5EB2" w:rsidRDefault="000F5EB2" w:rsidP="00A47542">
      <w:pPr>
        <w:widowControl w:val="0"/>
        <w:numPr>
          <w:ilvl w:val="0"/>
          <w:numId w:val="1"/>
        </w:numPr>
        <w:tabs>
          <w:tab w:val="center" w:pos="4419"/>
          <w:tab w:val="right" w:pos="8838"/>
        </w:tabs>
        <w:autoSpaceDE w:val="0"/>
        <w:autoSpaceDN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proveedor </w:t>
      </w:r>
      <w:r w:rsidR="00A47542" w:rsidRPr="000F5EB2">
        <w:rPr>
          <w:rFonts w:ascii="Arial" w:eastAsia="Times New Roman" w:hAnsi="Arial" w:cs="Arial"/>
          <w:sz w:val="20"/>
          <w:szCs w:val="20"/>
          <w:lang w:val="es-ES" w:eastAsia="es-ES"/>
        </w:rPr>
        <w:t>no es una sociedad de personas en la que los funcionarios directivos de la Universidad de Chile o las personas unidas a ellos por vínculos de parentescos descritos en la letra b) del Artículo 54 de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l</w:t>
      </w:r>
      <w:r w:rsidR="00A47542" w:rsidRPr="000F5E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0F5E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D.F.L. N°1/19.653 de 2000 del Ministerio Secretaría General de la Presidencia, que fija el texto refundido, coordinado y sistematizado de </w:t>
      </w:r>
      <w:r w:rsidR="00A47542" w:rsidRPr="000F5EB2">
        <w:rPr>
          <w:rFonts w:ascii="Arial" w:eastAsia="Times New Roman" w:hAnsi="Arial" w:cs="Arial"/>
          <w:sz w:val="20"/>
          <w:szCs w:val="20"/>
          <w:lang w:val="es-ES" w:eastAsia="es-ES"/>
        </w:rPr>
        <w:t>la Ley Nº18.575, Ley Orgánica Constitucional de Bases Generales de la Administración del Estado, formen parte, ni es una sociedad comandita por acciones o anónima cerrada en que aquéllos o éstas personas sean accionistas, ni es una sociedad anónima abierta en que aquéllos o éstas sean dueños de acciones que representan el 10% o más del capital, y</w:t>
      </w:r>
    </w:p>
    <w:p w:rsidR="00A47542" w:rsidRPr="000F5EB2" w:rsidRDefault="00A47542" w:rsidP="00A47542">
      <w:pPr>
        <w:widowControl w:val="0"/>
        <w:autoSpaceDE w:val="0"/>
        <w:autoSpaceDN w:val="0"/>
        <w:spacing w:after="0" w:line="276" w:lineRule="auto"/>
        <w:ind w:left="426" w:hanging="286"/>
        <w:rPr>
          <w:rFonts w:ascii="Arial" w:eastAsia="Arial" w:hAnsi="Arial" w:cs="Arial"/>
          <w:sz w:val="20"/>
          <w:szCs w:val="20"/>
        </w:rPr>
      </w:pPr>
    </w:p>
    <w:p w:rsidR="00A47542" w:rsidRPr="000F5EB2" w:rsidRDefault="00A47542" w:rsidP="00A47542">
      <w:pPr>
        <w:widowControl w:val="0"/>
        <w:numPr>
          <w:ilvl w:val="0"/>
          <w:numId w:val="1"/>
        </w:numPr>
        <w:tabs>
          <w:tab w:val="center" w:pos="4419"/>
          <w:tab w:val="right" w:pos="8838"/>
        </w:tabs>
        <w:autoSpaceDE w:val="0"/>
        <w:autoSpaceDN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F5EB2">
        <w:rPr>
          <w:rFonts w:ascii="Arial" w:eastAsia="Times New Roman" w:hAnsi="Arial" w:cs="Arial"/>
          <w:sz w:val="20"/>
          <w:szCs w:val="20"/>
          <w:lang w:val="es-ES" w:eastAsia="es-ES"/>
        </w:rPr>
        <w:t>No es gerente, administrador, representante o director de cualquiera de las sociedades mencionadas en el párrafo anterior.</w:t>
      </w:r>
    </w:p>
    <w:p w:rsidR="00A47542" w:rsidRPr="000F5EB2" w:rsidRDefault="00A47542" w:rsidP="00A47542">
      <w:pPr>
        <w:widowControl w:val="0"/>
        <w:autoSpaceDE w:val="0"/>
        <w:autoSpaceDN w:val="0"/>
        <w:spacing w:after="0" w:line="276" w:lineRule="auto"/>
        <w:ind w:left="1616" w:hanging="286"/>
        <w:rPr>
          <w:rFonts w:ascii="Arial" w:eastAsia="Arial" w:hAnsi="Arial" w:cs="Arial"/>
          <w:sz w:val="20"/>
          <w:szCs w:val="20"/>
        </w:rPr>
      </w:pPr>
    </w:p>
    <w:p w:rsidR="00A47542" w:rsidRPr="000F5EB2" w:rsidRDefault="00A47542" w:rsidP="00A47542">
      <w:pPr>
        <w:tabs>
          <w:tab w:val="center" w:pos="4419"/>
          <w:tab w:val="right" w:pos="883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F5EB2">
        <w:rPr>
          <w:rFonts w:ascii="Arial" w:eastAsia="Times New Roman" w:hAnsi="Arial" w:cs="Arial"/>
          <w:sz w:val="20"/>
          <w:szCs w:val="20"/>
          <w:lang w:val="es-ES" w:eastAsia="es-ES"/>
        </w:rPr>
        <w:t>Asimismo, declara conocer que los vínculos de parentesco descritos en la letra b) del Artículo 54 de</w:t>
      </w:r>
      <w:r w:rsidR="000F5EB2">
        <w:rPr>
          <w:rFonts w:ascii="Arial" w:eastAsia="Times New Roman" w:hAnsi="Arial" w:cs="Arial"/>
          <w:sz w:val="20"/>
          <w:szCs w:val="20"/>
          <w:lang w:val="es-ES" w:eastAsia="es-ES"/>
        </w:rPr>
        <w:t>l</w:t>
      </w:r>
      <w:r w:rsidRPr="000F5E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0F5EB2" w:rsidRPr="000F5E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D.F.L. N°1/19.653 de 2000 del Ministerio Secretaría General de la Presidencia, que fija el texto refundido, coordinado y sistematizado de </w:t>
      </w:r>
      <w:r w:rsidRPr="000F5EB2">
        <w:rPr>
          <w:rFonts w:ascii="Arial" w:eastAsia="Times New Roman" w:hAnsi="Arial" w:cs="Arial"/>
          <w:sz w:val="20"/>
          <w:szCs w:val="20"/>
          <w:lang w:val="es-ES" w:eastAsia="es-ES"/>
        </w:rPr>
        <w:t>la Ley Nº18.575, Ley Orgánica Constitucional de Bases Generales de la Administración del Estado, son los siguientes: cónyuge, hijos, adoptados y parientes hasta el tercer grado de consanguinidad y segundo de afinidad inclusive.</w:t>
      </w:r>
    </w:p>
    <w:p w:rsidR="00A47542" w:rsidRPr="000F5EB2" w:rsidRDefault="00A47542" w:rsidP="00A47542">
      <w:pPr>
        <w:tabs>
          <w:tab w:val="center" w:pos="4419"/>
          <w:tab w:val="right" w:pos="883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47542" w:rsidRPr="000F5EB2" w:rsidRDefault="00A47542" w:rsidP="00A47542">
      <w:pPr>
        <w:tabs>
          <w:tab w:val="center" w:pos="4419"/>
          <w:tab w:val="right" w:pos="883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6"/>
        <w:tblW w:w="0" w:type="auto"/>
        <w:tblInd w:w="108" w:type="dxa"/>
        <w:tblLook w:val="04A0" w:firstRow="1" w:lastRow="0" w:firstColumn="1" w:lastColumn="0" w:noHBand="0" w:noVBand="1"/>
      </w:tblPr>
      <w:tblGrid>
        <w:gridCol w:w="2621"/>
        <w:gridCol w:w="6099"/>
      </w:tblGrid>
      <w:tr w:rsidR="00A47542" w:rsidRPr="000F5EB2" w:rsidTr="00066E95">
        <w:tc>
          <w:tcPr>
            <w:tcW w:w="2694" w:type="dxa"/>
          </w:tcPr>
          <w:p w:rsidR="00A47542" w:rsidRPr="000F5EB2" w:rsidRDefault="00A47542" w:rsidP="00A47542">
            <w:pPr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F5EB2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Representante Legal de Persona Jurídica o Nombre Persona Natural</w:t>
            </w:r>
          </w:p>
        </w:tc>
        <w:tc>
          <w:tcPr>
            <w:tcW w:w="6520" w:type="dxa"/>
          </w:tcPr>
          <w:p w:rsidR="00A47542" w:rsidRPr="000F5EB2" w:rsidRDefault="00A47542" w:rsidP="00A47542">
            <w:pPr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47542" w:rsidRPr="000F5EB2" w:rsidTr="000F5EB2">
        <w:trPr>
          <w:trHeight w:val="925"/>
        </w:trPr>
        <w:tc>
          <w:tcPr>
            <w:tcW w:w="2694" w:type="dxa"/>
          </w:tcPr>
          <w:p w:rsidR="00A47542" w:rsidRPr="000F5EB2" w:rsidRDefault="00A47542" w:rsidP="00A47542">
            <w:pPr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F5EB2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Firma de la Persona Natural o Representante Legal</w:t>
            </w:r>
          </w:p>
        </w:tc>
        <w:tc>
          <w:tcPr>
            <w:tcW w:w="6520" w:type="dxa"/>
          </w:tcPr>
          <w:p w:rsidR="00A47542" w:rsidRPr="000F5EB2" w:rsidRDefault="00A47542" w:rsidP="00A47542">
            <w:pPr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A47542" w:rsidRPr="000F5EB2" w:rsidRDefault="00A47542" w:rsidP="00A47542">
            <w:pPr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A47542" w:rsidRPr="000F5EB2" w:rsidRDefault="00A47542" w:rsidP="00A47542">
            <w:pPr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47542" w:rsidRPr="000F5EB2" w:rsidTr="00066E95">
        <w:tc>
          <w:tcPr>
            <w:tcW w:w="2694" w:type="dxa"/>
          </w:tcPr>
          <w:p w:rsidR="00A47542" w:rsidRPr="000F5EB2" w:rsidRDefault="00A47542" w:rsidP="00A47542">
            <w:pPr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F5EB2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</w:t>
            </w:r>
          </w:p>
          <w:p w:rsidR="00A47542" w:rsidRPr="000F5EB2" w:rsidRDefault="00A47542" w:rsidP="00A47542">
            <w:pPr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520" w:type="dxa"/>
          </w:tcPr>
          <w:p w:rsidR="00A47542" w:rsidRPr="000F5EB2" w:rsidRDefault="00A47542" w:rsidP="00A47542">
            <w:pPr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A47542" w:rsidRPr="000F5EB2" w:rsidRDefault="00A47542" w:rsidP="000F5EB2">
      <w:pPr>
        <w:rPr>
          <w:sz w:val="20"/>
          <w:szCs w:val="20"/>
        </w:rPr>
      </w:pPr>
    </w:p>
    <w:sectPr w:rsidR="00A47542" w:rsidRPr="000F5EB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2B0" w:rsidRDefault="009562B0" w:rsidP="009562B0">
      <w:pPr>
        <w:spacing w:after="0" w:line="240" w:lineRule="auto"/>
      </w:pPr>
      <w:r>
        <w:separator/>
      </w:r>
    </w:p>
  </w:endnote>
  <w:endnote w:type="continuationSeparator" w:id="0">
    <w:p w:rsidR="009562B0" w:rsidRDefault="009562B0" w:rsidP="0095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2B0" w:rsidRDefault="009562B0" w:rsidP="009562B0">
      <w:pPr>
        <w:spacing w:after="0" w:line="240" w:lineRule="auto"/>
      </w:pPr>
      <w:r>
        <w:separator/>
      </w:r>
    </w:p>
  </w:footnote>
  <w:footnote w:type="continuationSeparator" w:id="0">
    <w:p w:rsidR="009562B0" w:rsidRDefault="009562B0" w:rsidP="0095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2B0" w:rsidRDefault="009562B0">
    <w:pPr>
      <w:pStyle w:val="Encabezado"/>
    </w:pPr>
    <w:r>
      <w:rPr>
        <w:noProof/>
      </w:rPr>
      <w:drawing>
        <wp:inline distT="0" distB="0" distL="0" distR="0" wp14:anchorId="7F2C987D">
          <wp:extent cx="1590675" cy="70051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296" cy="705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67B4"/>
    <w:multiLevelType w:val="hybridMultilevel"/>
    <w:tmpl w:val="7D5A48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418C"/>
    <w:multiLevelType w:val="hybridMultilevel"/>
    <w:tmpl w:val="8E50FE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B0"/>
    <w:rsid w:val="000F5EB2"/>
    <w:rsid w:val="0020107E"/>
    <w:rsid w:val="009562B0"/>
    <w:rsid w:val="00A4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D87420D"/>
  <w15:chartTrackingRefBased/>
  <w15:docId w15:val="{081FFC5E-A1B1-4F14-8F04-012E9670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6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2B0"/>
  </w:style>
  <w:style w:type="paragraph" w:styleId="Piedepgina">
    <w:name w:val="footer"/>
    <w:basedOn w:val="Normal"/>
    <w:link w:val="PiedepginaCar"/>
    <w:uiPriority w:val="99"/>
    <w:unhideWhenUsed/>
    <w:rsid w:val="00956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2B0"/>
  </w:style>
  <w:style w:type="table" w:customStyle="1" w:styleId="Tablaconcuadrcula6">
    <w:name w:val="Tabla con cuadrícula6"/>
    <w:basedOn w:val="Tablanormal"/>
    <w:next w:val="Tablaconcuadrcula"/>
    <w:uiPriority w:val="59"/>
    <w:rsid w:val="00A475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A4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nataliacp@ug.uchile.cl</dc:creator>
  <cp:keywords/>
  <dc:description/>
  <cp:lastModifiedBy>Natalia Paz Cancino Palacios</cp:lastModifiedBy>
  <cp:revision>2</cp:revision>
  <dcterms:created xsi:type="dcterms:W3CDTF">2020-10-02T13:42:00Z</dcterms:created>
  <dcterms:modified xsi:type="dcterms:W3CDTF">2020-10-02T13:42:00Z</dcterms:modified>
</cp:coreProperties>
</file>